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BF" w:rsidRDefault="00666F98" w:rsidP="00215D7B">
      <w:pPr>
        <w:pStyle w:val="Ttulo1"/>
        <w:ind w:left="540"/>
      </w:pPr>
      <w:r w:rsidRPr="00666F98">
        <w:rPr>
          <w:noProof/>
        </w:rPr>
        <w:drawing>
          <wp:inline distT="0" distB="0" distL="0" distR="0">
            <wp:extent cx="1847850" cy="600075"/>
            <wp:effectExtent l="19050" t="0" r="0" b="0"/>
            <wp:docPr id="2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BF" w:rsidRDefault="00BF1DBF" w:rsidP="00BF1DBF"/>
    <w:p w:rsidR="00BF1DBF" w:rsidRDefault="00BF1DBF" w:rsidP="00BF1DBF"/>
    <w:p w:rsidR="00BF1DBF" w:rsidRDefault="00BF1DBF" w:rsidP="00BF1DBF">
      <w:pPr>
        <w:pStyle w:val="Ttulo1"/>
        <w:ind w:left="540"/>
        <w:rPr>
          <w:rFonts w:ascii="Arial" w:hAnsi="Arial" w:cs="Arial"/>
          <w:szCs w:val="24"/>
        </w:rPr>
      </w:pPr>
    </w:p>
    <w:p w:rsidR="00BF1DBF" w:rsidRPr="00C73BD7" w:rsidRDefault="00BF1DBF" w:rsidP="00BF1DBF">
      <w:pPr>
        <w:pStyle w:val="Ttulo1"/>
        <w:ind w:left="540"/>
        <w:rPr>
          <w:szCs w:val="24"/>
        </w:rPr>
      </w:pPr>
      <w:r w:rsidRPr="00C73BD7">
        <w:rPr>
          <w:szCs w:val="24"/>
        </w:rPr>
        <w:t>ASSOCIAÇÃO CULTURAL E EDUCACIONAL DO PARÁ – ACEPA</w:t>
      </w:r>
    </w:p>
    <w:p w:rsidR="00BF1DBF" w:rsidRPr="00C73BD7" w:rsidRDefault="00BF1DBF" w:rsidP="00BF1DBF">
      <w:pPr>
        <w:jc w:val="center"/>
        <w:rPr>
          <w:b/>
        </w:rPr>
      </w:pPr>
      <w:r w:rsidRPr="00C73BD7">
        <w:rPr>
          <w:b/>
        </w:rPr>
        <w:t>CENTRO UNIVERSITÁRIO DO ESTADO DO PARÁ – CESUPA</w:t>
      </w:r>
    </w:p>
    <w:p w:rsidR="00BF1DBF" w:rsidRPr="00C73BD7" w:rsidRDefault="00BF1DBF" w:rsidP="00BF1DBF">
      <w:pPr>
        <w:jc w:val="center"/>
        <w:rPr>
          <w:b/>
        </w:rPr>
      </w:pPr>
    </w:p>
    <w:p w:rsidR="00BF1DBF" w:rsidRPr="00C73BD7" w:rsidRDefault="00BF1DBF" w:rsidP="00BF1DBF">
      <w:pPr>
        <w:jc w:val="center"/>
        <w:rPr>
          <w:b/>
        </w:rPr>
      </w:pPr>
      <w:r w:rsidRPr="00C73BD7">
        <w:rPr>
          <w:b/>
        </w:rPr>
        <w:t>PROCESSO SELETIVO 2012/I</w:t>
      </w:r>
    </w:p>
    <w:p w:rsidR="00BF1DBF" w:rsidRPr="00C73BD7" w:rsidRDefault="00BF1DBF" w:rsidP="00BF1DBF">
      <w:pPr>
        <w:jc w:val="center"/>
        <w:rPr>
          <w:b/>
        </w:rPr>
      </w:pPr>
    </w:p>
    <w:p w:rsidR="00BF1DBF" w:rsidRPr="00C73BD7" w:rsidRDefault="00BF1DBF" w:rsidP="00BF1DBF">
      <w:pPr>
        <w:jc w:val="center"/>
        <w:rPr>
          <w:b/>
          <w:u w:val="single"/>
        </w:rPr>
      </w:pPr>
      <w:r w:rsidRPr="00C73BD7">
        <w:rPr>
          <w:b/>
          <w:u w:val="single"/>
        </w:rPr>
        <w:t>CONVOCAÇÃO À MATRÍCULA</w:t>
      </w:r>
    </w:p>
    <w:p w:rsidR="00BF1DBF" w:rsidRPr="00C73BD7" w:rsidRDefault="00BF1DBF" w:rsidP="00BF1DBF">
      <w:pPr>
        <w:jc w:val="center"/>
        <w:rPr>
          <w:b/>
        </w:rPr>
      </w:pPr>
    </w:p>
    <w:p w:rsidR="00BF1DBF" w:rsidRPr="00C73BD7" w:rsidRDefault="00BF1DBF" w:rsidP="00BF1DBF">
      <w:pPr>
        <w:jc w:val="center"/>
        <w:rPr>
          <w:b/>
        </w:rPr>
      </w:pPr>
      <w:r w:rsidRPr="00C73BD7">
        <w:rPr>
          <w:b/>
        </w:rPr>
        <w:t>EDITAL Nº 034/2011</w:t>
      </w:r>
    </w:p>
    <w:p w:rsidR="00BF1DBF" w:rsidRPr="00C73BD7" w:rsidRDefault="00BF1DBF" w:rsidP="00BF1DBF">
      <w:pPr>
        <w:jc w:val="center"/>
      </w:pPr>
    </w:p>
    <w:p w:rsidR="00BF1DBF" w:rsidRPr="00C73BD7" w:rsidRDefault="00BF1DBF" w:rsidP="00BF1DBF">
      <w:pPr>
        <w:pStyle w:val="Ttulo1"/>
        <w:jc w:val="both"/>
        <w:rPr>
          <w:szCs w:val="24"/>
        </w:rPr>
      </w:pPr>
      <w:r w:rsidRPr="00C73BD7">
        <w:rPr>
          <w:szCs w:val="24"/>
        </w:rPr>
        <w:t xml:space="preserve">               </w:t>
      </w:r>
    </w:p>
    <w:p w:rsidR="00BF1DBF" w:rsidRPr="00C73BD7" w:rsidRDefault="00BF1DBF" w:rsidP="00BF1DBF">
      <w:pPr>
        <w:jc w:val="both"/>
      </w:pPr>
      <w:r w:rsidRPr="00C73BD7">
        <w:t>O Reitor do Centro Universitário do Estado do Pará – CESUPA, no uso de suas atribuições e,</w:t>
      </w:r>
    </w:p>
    <w:p w:rsidR="00BF1DBF" w:rsidRPr="00C73BD7" w:rsidRDefault="00BF1DBF" w:rsidP="00BF1DBF">
      <w:pPr>
        <w:jc w:val="both"/>
        <w:rPr>
          <w:b/>
        </w:rPr>
      </w:pPr>
    </w:p>
    <w:p w:rsidR="00BF1DBF" w:rsidRPr="00C73BD7" w:rsidRDefault="00BF1DBF" w:rsidP="00BF1DBF">
      <w:pPr>
        <w:jc w:val="both"/>
      </w:pPr>
      <w:r w:rsidRPr="00C73BD7">
        <w:rPr>
          <w:b/>
        </w:rPr>
        <w:t>CONSIDERANDO</w:t>
      </w:r>
      <w:r w:rsidRPr="00C73BD7">
        <w:t xml:space="preserve"> a divulgação do Resultado do </w:t>
      </w:r>
      <w:r w:rsidRPr="00B124AD">
        <w:rPr>
          <w:b/>
        </w:rPr>
        <w:t>Processo Seletivo 201</w:t>
      </w:r>
      <w:r w:rsidR="00B124AD" w:rsidRPr="00B124AD">
        <w:rPr>
          <w:b/>
        </w:rPr>
        <w:t>2</w:t>
      </w:r>
      <w:r w:rsidRPr="00B124AD">
        <w:rPr>
          <w:b/>
        </w:rPr>
        <w:t>/I</w:t>
      </w:r>
      <w:r w:rsidRPr="00C73BD7">
        <w:t xml:space="preserve">, no dia </w:t>
      </w:r>
      <w:r w:rsidRPr="00C73BD7">
        <w:rPr>
          <w:b/>
        </w:rPr>
        <w:t>18 de novembro de 2011</w:t>
      </w:r>
      <w:r w:rsidRPr="00C73BD7">
        <w:t xml:space="preserve">, </w:t>
      </w: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jc w:val="both"/>
        <w:rPr>
          <w:b/>
        </w:rPr>
      </w:pPr>
      <w:r w:rsidRPr="00C73BD7">
        <w:rPr>
          <w:b/>
        </w:rPr>
        <w:t>RESOLVE:</w:t>
      </w:r>
    </w:p>
    <w:p w:rsidR="00BF1DBF" w:rsidRDefault="00BF1DBF" w:rsidP="00BF1DBF">
      <w:pPr>
        <w:jc w:val="both"/>
        <w:rPr>
          <w:b/>
        </w:rPr>
      </w:pPr>
      <w:r w:rsidRPr="00C73BD7">
        <w:rPr>
          <w:b/>
        </w:rPr>
        <w:t xml:space="preserve"> </w:t>
      </w:r>
    </w:p>
    <w:p w:rsidR="00C73BD7" w:rsidRPr="00C73BD7" w:rsidRDefault="00C73BD7" w:rsidP="00BF1DBF">
      <w:pPr>
        <w:jc w:val="both"/>
        <w:rPr>
          <w:b/>
        </w:rPr>
      </w:pPr>
    </w:p>
    <w:p w:rsidR="00BF1DBF" w:rsidRPr="00C73BD7" w:rsidRDefault="00BF1DBF" w:rsidP="00BF1DBF">
      <w:pPr>
        <w:jc w:val="both"/>
      </w:pPr>
      <w:r w:rsidRPr="00C73BD7">
        <w:t>Convocar à MATRÍCULA os candidatos classificados nos cursos de</w:t>
      </w:r>
      <w:r w:rsidRPr="00C73BD7">
        <w:rPr>
          <w:b/>
        </w:rPr>
        <w:t xml:space="preserve"> Administração, Ciências Contábeis com Ênfase em Informática, Comunicação Social - Publicidade e Propaganda, Direito, Biologia – Licenciatura, Ciências Ambientais – Perícia e Gestão, Enfermagem, Farmácia, Fisioterapia, Medicina, Nutrição, Odontologia, Ciência da Computação, </w:t>
      </w:r>
      <w:r w:rsidRPr="00C73BD7">
        <w:rPr>
          <w:b/>
          <w:bCs/>
        </w:rPr>
        <w:t xml:space="preserve">Engenharia da </w:t>
      </w:r>
      <w:r w:rsidRPr="00C73BD7">
        <w:rPr>
          <w:b/>
        </w:rPr>
        <w:t xml:space="preserve">Computação – Automação e Robótica, </w:t>
      </w:r>
      <w:r w:rsidRPr="00C73BD7">
        <w:rPr>
          <w:b/>
          <w:bCs/>
        </w:rPr>
        <w:t xml:space="preserve">Engenharia de Produção, Redes de Computadores e Sistemas de Informação, </w:t>
      </w:r>
      <w:r w:rsidRPr="00C73BD7">
        <w:t>a qual se realizará nos termos apontados a seguir</w:t>
      </w:r>
      <w:r w:rsidR="00062771" w:rsidRPr="00C73BD7">
        <w:t>:</w:t>
      </w: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jc w:val="both"/>
      </w:pPr>
      <w:r w:rsidRPr="00C73BD7">
        <w:rPr>
          <w:b/>
        </w:rPr>
        <w:t>Art.1º</w:t>
      </w:r>
      <w:r w:rsidRPr="00C73BD7">
        <w:t xml:space="preserve"> - A </w:t>
      </w:r>
      <w:r w:rsidRPr="00C73BD7">
        <w:rPr>
          <w:b/>
        </w:rPr>
        <w:t xml:space="preserve">MATRÍCULA </w:t>
      </w:r>
      <w:r w:rsidRPr="00C73BD7">
        <w:t xml:space="preserve">se dará em </w:t>
      </w:r>
      <w:proofErr w:type="gramStart"/>
      <w:r w:rsidR="00FA0425" w:rsidRPr="00C73BD7">
        <w:t>2</w:t>
      </w:r>
      <w:proofErr w:type="gramEnd"/>
      <w:r w:rsidR="00FA0425" w:rsidRPr="00C73BD7">
        <w:t xml:space="preserve"> (duas)</w:t>
      </w:r>
      <w:r w:rsidRPr="00C73BD7">
        <w:t xml:space="preserve"> etapas, </w:t>
      </w:r>
      <w:r w:rsidRPr="00C73BD7">
        <w:rPr>
          <w:b/>
          <w:u w:val="single"/>
        </w:rPr>
        <w:t>ambas obrigatórias</w:t>
      </w:r>
      <w:r w:rsidRPr="00C73BD7">
        <w:t>:</w:t>
      </w: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ind w:left="709"/>
        <w:jc w:val="both"/>
      </w:pPr>
      <w:r w:rsidRPr="00C73BD7">
        <w:rPr>
          <w:b/>
        </w:rPr>
        <w:t>1ª ETAPA</w:t>
      </w:r>
      <w:r w:rsidRPr="00C73BD7">
        <w:t xml:space="preserve"> – </w:t>
      </w:r>
      <w:r w:rsidRPr="00C73BD7">
        <w:rPr>
          <w:b/>
          <w:u w:val="single"/>
        </w:rPr>
        <w:t>PRÉ- MATRÍCULA ON-LINE</w:t>
      </w:r>
      <w:r w:rsidRPr="00C73BD7">
        <w:t xml:space="preserve">. </w:t>
      </w:r>
    </w:p>
    <w:p w:rsidR="00BF1DBF" w:rsidRPr="00C73BD7" w:rsidRDefault="00BF1DBF" w:rsidP="00BF1DBF">
      <w:pPr>
        <w:ind w:left="709"/>
        <w:jc w:val="both"/>
      </w:pPr>
      <w:r w:rsidRPr="00C73BD7">
        <w:t xml:space="preserve">Para efetivar a Pré-Matrícula on-line, acesse o site do CESUPA, </w:t>
      </w:r>
      <w:r w:rsidRPr="00C73BD7">
        <w:rPr>
          <w:u w:val="single"/>
        </w:rPr>
        <w:t>www.cesupa.br</w:t>
      </w:r>
      <w:r w:rsidRPr="00C73BD7">
        <w:t xml:space="preserve">, a partir de </w:t>
      </w:r>
      <w:r w:rsidRPr="00C73BD7">
        <w:rPr>
          <w:b/>
        </w:rPr>
        <w:t>2</w:t>
      </w:r>
      <w:r w:rsidR="00BD4D7D" w:rsidRPr="00C73BD7">
        <w:rPr>
          <w:b/>
        </w:rPr>
        <w:t>1</w:t>
      </w:r>
      <w:r w:rsidRPr="00C73BD7">
        <w:rPr>
          <w:b/>
        </w:rPr>
        <w:t>/</w:t>
      </w:r>
      <w:r w:rsidR="00BD4D7D" w:rsidRPr="00C73BD7">
        <w:rPr>
          <w:b/>
        </w:rPr>
        <w:t>11</w:t>
      </w:r>
      <w:r w:rsidRPr="00C73BD7">
        <w:rPr>
          <w:b/>
        </w:rPr>
        <w:t>/11</w:t>
      </w:r>
      <w:r w:rsidRPr="00C73BD7">
        <w:t>, clique a opção Pré-Matrícula e siga a sequência de procedimentos ali descrita, preenchendo corretamente todas as informações solicitadas.</w:t>
      </w: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ind w:left="709"/>
        <w:jc w:val="both"/>
      </w:pPr>
      <w:r w:rsidRPr="00C73BD7">
        <w:rPr>
          <w:b/>
        </w:rPr>
        <w:t>2ª ETAPA</w:t>
      </w:r>
      <w:r w:rsidRPr="00C73BD7">
        <w:t xml:space="preserve"> – </w:t>
      </w:r>
      <w:r w:rsidRPr="00C73BD7">
        <w:rPr>
          <w:b/>
          <w:u w:val="single"/>
        </w:rPr>
        <w:t>MATRÍCULA PRESENCIAL</w:t>
      </w:r>
      <w:r w:rsidRPr="00C73BD7">
        <w:t>.</w:t>
      </w:r>
    </w:p>
    <w:p w:rsidR="00BF1DBF" w:rsidRPr="00C73BD7" w:rsidRDefault="00BF1DBF" w:rsidP="00BF1DBF">
      <w:pPr>
        <w:ind w:left="709"/>
        <w:jc w:val="both"/>
      </w:pPr>
      <w:r w:rsidRPr="00C73BD7">
        <w:t xml:space="preserve">A matrícula presencial será realizada no </w:t>
      </w:r>
      <w:r w:rsidRPr="00C73BD7">
        <w:rPr>
          <w:b/>
        </w:rPr>
        <w:t>dia 2</w:t>
      </w:r>
      <w:r w:rsidR="00BD4D7D" w:rsidRPr="00C73BD7">
        <w:rPr>
          <w:b/>
        </w:rPr>
        <w:t>4</w:t>
      </w:r>
      <w:r w:rsidRPr="00C73BD7">
        <w:rPr>
          <w:b/>
        </w:rPr>
        <w:t xml:space="preserve"> de </w:t>
      </w:r>
      <w:r w:rsidR="00BD4D7D" w:rsidRPr="00C73BD7">
        <w:rPr>
          <w:b/>
        </w:rPr>
        <w:t>novembro</w:t>
      </w:r>
      <w:r w:rsidRPr="00C73BD7">
        <w:rPr>
          <w:b/>
        </w:rPr>
        <w:t xml:space="preserve"> de 2011, de </w:t>
      </w:r>
      <w:proofErr w:type="gramStart"/>
      <w:r w:rsidRPr="00C73BD7">
        <w:rPr>
          <w:b/>
        </w:rPr>
        <w:t>09:00</w:t>
      </w:r>
      <w:proofErr w:type="gramEnd"/>
      <w:r w:rsidRPr="00C73BD7">
        <w:rPr>
          <w:b/>
        </w:rPr>
        <w:t xml:space="preserve"> às 19:00 horas</w:t>
      </w:r>
      <w:r w:rsidRPr="00C73BD7">
        <w:t xml:space="preserve">, no CESUPA </w:t>
      </w:r>
      <w:r w:rsidR="00062771" w:rsidRPr="00C73BD7">
        <w:t xml:space="preserve">- </w:t>
      </w:r>
      <w:r w:rsidRPr="00C73BD7">
        <w:t xml:space="preserve">Unidade José Malcher (Av. Gov. José Malcher, nº. 1963), para TODOS OS CURSOS. Neste ato, você deverá apresentar todos os documentos exigidos para a Matrícula, indicados no Art. 2º deste Edital, o Comprovante de      Pagamento referente à 1ª parcela da semestralidade escolar, com vencimento e </w:t>
      </w:r>
      <w:r w:rsidR="00BD4D7D" w:rsidRPr="00C73BD7">
        <w:rPr>
          <w:b/>
        </w:rPr>
        <w:t>24</w:t>
      </w:r>
      <w:r w:rsidRPr="00C73BD7">
        <w:rPr>
          <w:b/>
        </w:rPr>
        <w:t>/</w:t>
      </w:r>
      <w:r w:rsidR="00BD4D7D" w:rsidRPr="00C73BD7">
        <w:rPr>
          <w:b/>
        </w:rPr>
        <w:t>11</w:t>
      </w:r>
      <w:r w:rsidRPr="00C73BD7">
        <w:rPr>
          <w:b/>
        </w:rPr>
        <w:t>/11,</w:t>
      </w:r>
      <w:r w:rsidRPr="00C73BD7">
        <w:t xml:space="preserve"> duas vias do Contrato de Prestação de Serviços Educacionais e duas vias do Requerimento de Matrícula, já impressas</w:t>
      </w:r>
      <w:r w:rsidR="00215D7B" w:rsidRPr="00C73BD7">
        <w:t xml:space="preserve">, rubricadas e </w:t>
      </w:r>
      <w:r w:rsidRPr="00C73BD7">
        <w:t>assinadas.</w:t>
      </w:r>
    </w:p>
    <w:p w:rsidR="00C73BD7" w:rsidRDefault="00C73BD7" w:rsidP="00BF1DBF">
      <w:pPr>
        <w:tabs>
          <w:tab w:val="left" w:pos="851"/>
        </w:tabs>
        <w:jc w:val="both"/>
        <w:rPr>
          <w:b/>
        </w:rPr>
      </w:pPr>
    </w:p>
    <w:p w:rsidR="00BF1DBF" w:rsidRPr="00C73BD7" w:rsidRDefault="00BF1DBF" w:rsidP="00BF1DBF">
      <w:pPr>
        <w:tabs>
          <w:tab w:val="left" w:pos="851"/>
        </w:tabs>
        <w:jc w:val="both"/>
      </w:pPr>
      <w:r w:rsidRPr="00C73BD7">
        <w:rPr>
          <w:b/>
        </w:rPr>
        <w:t>Art.2º</w:t>
      </w:r>
      <w:r w:rsidRPr="00C73BD7">
        <w:t xml:space="preserve"> -</w:t>
      </w:r>
      <w:r w:rsidR="00FA0425" w:rsidRPr="00C73BD7">
        <w:t xml:space="preserve"> </w:t>
      </w:r>
      <w:r w:rsidRPr="00C73BD7">
        <w:t xml:space="preserve">Para a </w:t>
      </w:r>
      <w:r w:rsidRPr="00C73BD7">
        <w:rPr>
          <w:b/>
        </w:rPr>
        <w:t>Matrícula</w:t>
      </w:r>
      <w:r w:rsidR="00823E39" w:rsidRPr="00C73BD7">
        <w:rPr>
          <w:b/>
        </w:rPr>
        <w:t xml:space="preserve"> Presencial</w:t>
      </w:r>
      <w:r w:rsidRPr="00C73BD7">
        <w:t>, o candidato classificado deverá apresentar</w:t>
      </w:r>
      <w:r w:rsidR="00823E39" w:rsidRPr="00C73BD7">
        <w:t xml:space="preserve"> </w:t>
      </w:r>
      <w:r w:rsidRPr="00C73BD7">
        <w:t>a seguinte documentação:</w:t>
      </w: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numPr>
          <w:ilvl w:val="0"/>
          <w:numId w:val="1"/>
        </w:numPr>
        <w:tabs>
          <w:tab w:val="clear" w:pos="928"/>
          <w:tab w:val="num" w:pos="993"/>
          <w:tab w:val="num" w:pos="1134"/>
        </w:tabs>
        <w:ind w:left="1134" w:hanging="283"/>
        <w:jc w:val="both"/>
      </w:pPr>
      <w:r w:rsidRPr="00C73BD7">
        <w:t xml:space="preserve">Fotocópia </w:t>
      </w:r>
      <w:r w:rsidRPr="00C73BD7">
        <w:rPr>
          <w:u w:val="single"/>
        </w:rPr>
        <w:t>autenticada</w:t>
      </w:r>
      <w:r w:rsidRPr="00C73BD7">
        <w:t xml:space="preserve"> do </w:t>
      </w:r>
      <w:r w:rsidRPr="00C73BD7">
        <w:rPr>
          <w:b/>
        </w:rPr>
        <w:t>Certificado de Conclusão do Ensino Médio</w:t>
      </w:r>
      <w:r w:rsidRPr="00C73BD7">
        <w:t xml:space="preserve"> ou equivalente;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clear" w:pos="928"/>
          <w:tab w:val="left" w:pos="851"/>
          <w:tab w:val="num" w:pos="993"/>
        </w:tabs>
        <w:ind w:left="1134" w:hanging="283"/>
        <w:jc w:val="both"/>
      </w:pPr>
      <w:r w:rsidRPr="00C73BD7">
        <w:lastRenderedPageBreak/>
        <w:t xml:space="preserve">Fotocópia </w:t>
      </w:r>
      <w:r w:rsidRPr="00C73BD7">
        <w:rPr>
          <w:u w:val="single"/>
        </w:rPr>
        <w:t>autenticada</w:t>
      </w:r>
      <w:r w:rsidRPr="00C73BD7">
        <w:t xml:space="preserve"> do </w:t>
      </w:r>
      <w:r w:rsidRPr="00C73BD7">
        <w:rPr>
          <w:b/>
        </w:rPr>
        <w:t>Histórico Escolar do Ensino Médio</w:t>
      </w:r>
      <w:r w:rsidRPr="00C73BD7">
        <w:t>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clear" w:pos="928"/>
          <w:tab w:val="num" w:pos="540"/>
          <w:tab w:val="num" w:pos="851"/>
          <w:tab w:val="left" w:pos="1134"/>
        </w:tabs>
        <w:ind w:hanging="77"/>
        <w:jc w:val="both"/>
      </w:pPr>
      <w:r w:rsidRPr="00C73BD7">
        <w:t xml:space="preserve">Fotocópia da </w:t>
      </w:r>
      <w:r w:rsidRPr="00C73BD7">
        <w:rPr>
          <w:b/>
        </w:rPr>
        <w:t>Certidão de Nascimento</w:t>
      </w:r>
      <w:r w:rsidRPr="00C73BD7">
        <w:t>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clear" w:pos="928"/>
          <w:tab w:val="num" w:pos="540"/>
          <w:tab w:val="num" w:pos="851"/>
          <w:tab w:val="left" w:pos="1134"/>
        </w:tabs>
        <w:ind w:hanging="77"/>
        <w:jc w:val="both"/>
      </w:pPr>
      <w:r w:rsidRPr="00C73BD7">
        <w:t xml:space="preserve">Fotocópia da </w:t>
      </w:r>
      <w:r w:rsidRPr="00C73BD7">
        <w:rPr>
          <w:b/>
        </w:rPr>
        <w:t>Carteira de Identidade</w:t>
      </w:r>
      <w:r w:rsidRPr="00C73BD7">
        <w:t>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clear" w:pos="928"/>
          <w:tab w:val="num" w:pos="540"/>
          <w:tab w:val="num" w:pos="851"/>
          <w:tab w:val="left" w:pos="1134"/>
        </w:tabs>
        <w:ind w:hanging="77"/>
        <w:jc w:val="both"/>
      </w:pPr>
      <w:r w:rsidRPr="00C73BD7">
        <w:t xml:space="preserve">Fotocópia da prova de quitação com o </w:t>
      </w:r>
      <w:r w:rsidRPr="00C73BD7">
        <w:rPr>
          <w:b/>
        </w:rPr>
        <w:t>Serviço Militar</w:t>
      </w:r>
      <w:r w:rsidRPr="00C73BD7">
        <w:t xml:space="preserve"> (sexo masculino);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clear" w:pos="928"/>
          <w:tab w:val="left" w:pos="1134"/>
        </w:tabs>
        <w:ind w:left="993" w:hanging="142"/>
        <w:jc w:val="both"/>
      </w:pPr>
      <w:r w:rsidRPr="00C73BD7">
        <w:t xml:space="preserve">Fotocópia do </w:t>
      </w:r>
      <w:r w:rsidRPr="00C73BD7">
        <w:rPr>
          <w:b/>
        </w:rPr>
        <w:t>Título Eleitor</w:t>
      </w:r>
      <w:r w:rsidRPr="00C73BD7">
        <w:t>, com comprovante de votação na última eleição (obrigatório para maiores de 18 anos);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clear" w:pos="928"/>
          <w:tab w:val="num" w:pos="540"/>
          <w:tab w:val="num" w:pos="851"/>
          <w:tab w:val="left" w:pos="1134"/>
        </w:tabs>
        <w:ind w:hanging="77"/>
        <w:jc w:val="both"/>
      </w:pPr>
      <w:r w:rsidRPr="00C73BD7">
        <w:t xml:space="preserve">Fotocópia do </w:t>
      </w:r>
      <w:r w:rsidRPr="00C73BD7">
        <w:rPr>
          <w:b/>
        </w:rPr>
        <w:t>CPF</w:t>
      </w:r>
      <w:r w:rsidR="00230B44" w:rsidRPr="00C73BD7">
        <w:rPr>
          <w:b/>
        </w:rPr>
        <w:t xml:space="preserve"> </w:t>
      </w:r>
      <w:r w:rsidR="00230B44" w:rsidRPr="00C73BD7">
        <w:t>próprio do candidato</w:t>
      </w:r>
      <w:r w:rsidR="00FA0425" w:rsidRPr="00C73BD7">
        <w:rPr>
          <w:b/>
        </w:rPr>
        <w:t xml:space="preserve"> </w:t>
      </w:r>
      <w:r w:rsidR="00FA0425" w:rsidRPr="00C73BD7">
        <w:t>(</w:t>
      </w:r>
      <w:r w:rsidR="00FA0425" w:rsidRPr="00C73BD7">
        <w:rPr>
          <w:i/>
          <w:iCs/>
        </w:rPr>
        <w:t>Portaria Normativa nº40/2007</w:t>
      </w:r>
      <w:r w:rsidR="00230B44" w:rsidRPr="00C73BD7">
        <w:rPr>
          <w:i/>
          <w:iCs/>
        </w:rPr>
        <w:t>-MEC</w:t>
      </w:r>
      <w:r w:rsidR="00FA0425" w:rsidRPr="00C73BD7">
        <w:rPr>
          <w:i/>
          <w:iCs/>
        </w:rPr>
        <w:t>,</w:t>
      </w:r>
      <w:r w:rsidR="00230B44" w:rsidRPr="00C73BD7">
        <w:rPr>
          <w:i/>
          <w:iCs/>
        </w:rPr>
        <w:t xml:space="preserve"> Artigo 61-H, Parágrafo Único);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clear" w:pos="928"/>
          <w:tab w:val="num" w:pos="540"/>
          <w:tab w:val="num" w:pos="851"/>
          <w:tab w:val="left" w:pos="1134"/>
        </w:tabs>
        <w:ind w:hanging="77"/>
        <w:jc w:val="both"/>
        <w:rPr>
          <w:b/>
        </w:rPr>
      </w:pPr>
      <w:r w:rsidRPr="00C73BD7">
        <w:t xml:space="preserve">Fotocópia do </w:t>
      </w:r>
      <w:r w:rsidRPr="00C73BD7">
        <w:rPr>
          <w:b/>
        </w:rPr>
        <w:t>Comprovante de Residência;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num" w:pos="540"/>
          <w:tab w:val="left" w:pos="1134"/>
        </w:tabs>
        <w:ind w:hanging="11"/>
        <w:jc w:val="both"/>
      </w:pPr>
      <w:r w:rsidRPr="00C73BD7">
        <w:t xml:space="preserve">Duas (2) </w:t>
      </w:r>
      <w:r w:rsidRPr="00C73BD7">
        <w:rPr>
          <w:b/>
        </w:rPr>
        <w:t>fotografias</w:t>
      </w:r>
      <w:r w:rsidRPr="00C73BD7">
        <w:t xml:space="preserve"> ¾ idênticas e recentes;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num" w:pos="540"/>
          <w:tab w:val="left" w:pos="1134"/>
        </w:tabs>
        <w:ind w:hanging="11"/>
        <w:jc w:val="both"/>
      </w:pPr>
      <w:r w:rsidRPr="00C73BD7">
        <w:rPr>
          <w:b/>
        </w:rPr>
        <w:t>Requerimento de Matrícula</w:t>
      </w:r>
      <w:r w:rsidRPr="00C73BD7">
        <w:t>, em duas vias, devidamente preenchido e assinado;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num" w:pos="1134"/>
        </w:tabs>
        <w:ind w:left="1134" w:hanging="283"/>
        <w:jc w:val="both"/>
      </w:pPr>
      <w:r w:rsidRPr="00C73BD7">
        <w:t xml:space="preserve">Fotocópia do </w:t>
      </w:r>
      <w:r w:rsidRPr="00C73BD7">
        <w:rPr>
          <w:b/>
        </w:rPr>
        <w:t>comprovante de pagamento</w:t>
      </w:r>
      <w:r w:rsidRPr="00C73BD7">
        <w:t xml:space="preserve"> da 1ª parcela da semestralidade escolar de 2011, com vencimento em </w:t>
      </w:r>
      <w:r w:rsidR="00BD4D7D" w:rsidRPr="00C73BD7">
        <w:rPr>
          <w:b/>
        </w:rPr>
        <w:t>24</w:t>
      </w:r>
      <w:r w:rsidRPr="00C73BD7">
        <w:rPr>
          <w:b/>
        </w:rPr>
        <w:t>/</w:t>
      </w:r>
      <w:r w:rsidR="00BD4D7D" w:rsidRPr="00C73BD7">
        <w:rPr>
          <w:b/>
        </w:rPr>
        <w:t>11</w:t>
      </w:r>
      <w:r w:rsidRPr="00C73BD7">
        <w:rPr>
          <w:b/>
        </w:rPr>
        <w:t>/11</w:t>
      </w:r>
      <w:r w:rsidRPr="00C73BD7">
        <w:t>;</w:t>
      </w:r>
    </w:p>
    <w:p w:rsidR="00BF1DBF" w:rsidRPr="00C73BD7" w:rsidRDefault="00BF1DBF" w:rsidP="00BF1DBF">
      <w:pPr>
        <w:numPr>
          <w:ilvl w:val="0"/>
          <w:numId w:val="1"/>
        </w:numPr>
        <w:tabs>
          <w:tab w:val="num" w:pos="1134"/>
        </w:tabs>
        <w:ind w:left="1134" w:hanging="283"/>
        <w:jc w:val="both"/>
      </w:pPr>
      <w:r w:rsidRPr="00C73BD7">
        <w:rPr>
          <w:b/>
        </w:rPr>
        <w:t xml:space="preserve">Contrato de Prestação de Serviços Educacionais, </w:t>
      </w:r>
      <w:r w:rsidRPr="00C73BD7">
        <w:t>cujo texto base consta do</w:t>
      </w:r>
      <w:r w:rsidRPr="00C73BD7">
        <w:rPr>
          <w:b/>
        </w:rPr>
        <w:t xml:space="preserve"> Anexo I </w:t>
      </w:r>
      <w:r w:rsidRPr="00C73BD7">
        <w:t>do presente Edital, em duas vias, devidamente preenchido e assinado (para menores de 18 anos é exigida a assinatura do Responsável Financeiro).</w:t>
      </w: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jc w:val="both"/>
        <w:rPr>
          <w:b/>
        </w:rPr>
      </w:pPr>
      <w:r w:rsidRPr="00C73BD7">
        <w:t xml:space="preserve">             </w:t>
      </w:r>
      <w:proofErr w:type="spellStart"/>
      <w:r w:rsidRPr="00C73BD7">
        <w:t>Obs</w:t>
      </w:r>
      <w:proofErr w:type="spellEnd"/>
      <w:r w:rsidRPr="00C73BD7">
        <w:t xml:space="preserve">: </w:t>
      </w:r>
      <w:r w:rsidRPr="00C73BD7">
        <w:rPr>
          <w:b/>
        </w:rPr>
        <w:t>As fotocópias deverão estar acompanhadas dos respectivos originais.</w:t>
      </w:r>
    </w:p>
    <w:p w:rsidR="00BF1DBF" w:rsidRPr="00C73BD7" w:rsidRDefault="00BF1DBF" w:rsidP="00BF1DBF">
      <w:pPr>
        <w:jc w:val="both"/>
        <w:rPr>
          <w:b/>
        </w:rPr>
      </w:pPr>
    </w:p>
    <w:p w:rsidR="00BF1DBF" w:rsidRPr="00C73BD7" w:rsidRDefault="00BF1DBF" w:rsidP="00BF1DBF">
      <w:pPr>
        <w:jc w:val="both"/>
      </w:pPr>
      <w:r w:rsidRPr="00C73BD7">
        <w:rPr>
          <w:b/>
        </w:rPr>
        <w:t xml:space="preserve">Art.4º - </w:t>
      </w:r>
      <w:r w:rsidRPr="00C73BD7">
        <w:t xml:space="preserve">O texto base do </w:t>
      </w:r>
      <w:r w:rsidRPr="00C73BD7">
        <w:rPr>
          <w:b/>
        </w:rPr>
        <w:t>CONTRATO DE PRESTAÇÃO DE SERVIÇOS EDUCACIONAIS</w:t>
      </w:r>
      <w:r w:rsidRPr="00C73BD7">
        <w:t xml:space="preserve"> é o constante do </w:t>
      </w:r>
      <w:r w:rsidRPr="00C73BD7">
        <w:rPr>
          <w:b/>
        </w:rPr>
        <w:t>Anexo 01</w:t>
      </w:r>
      <w:r w:rsidRPr="00C73BD7">
        <w:t xml:space="preserve"> deste Edital.</w:t>
      </w: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ind w:left="709"/>
        <w:jc w:val="both"/>
      </w:pPr>
      <w:r w:rsidRPr="00C73BD7">
        <w:t>Parágrafo Único -</w:t>
      </w:r>
      <w:r w:rsidRPr="00C73BD7">
        <w:rPr>
          <w:b/>
        </w:rPr>
        <w:t xml:space="preserve"> </w:t>
      </w:r>
      <w:r w:rsidRPr="00C73BD7">
        <w:t xml:space="preserve">Na cláusula 4ª do referido Contrato estão apresentados os valores constantes das mensalidades escolares do </w:t>
      </w:r>
      <w:r w:rsidR="00230B44" w:rsidRPr="00C73BD7">
        <w:t>primeiro</w:t>
      </w:r>
      <w:r w:rsidRPr="00C73BD7">
        <w:t xml:space="preserve"> semestre de 201</w:t>
      </w:r>
      <w:r w:rsidR="00230B44" w:rsidRPr="00C73BD7">
        <w:t>2</w:t>
      </w:r>
      <w:r w:rsidRPr="00C73BD7">
        <w:t>, dos cursos ministrados pelo CESUPA.</w:t>
      </w: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jc w:val="both"/>
        <w:rPr>
          <w:b/>
        </w:rPr>
      </w:pPr>
      <w:r w:rsidRPr="00C73BD7">
        <w:rPr>
          <w:b/>
        </w:rPr>
        <w:t xml:space="preserve">Art. 5º- </w:t>
      </w:r>
      <w:r w:rsidRPr="00C73BD7">
        <w:t xml:space="preserve">No </w:t>
      </w:r>
      <w:proofErr w:type="gramStart"/>
      <w:r w:rsidRPr="00C73BD7">
        <w:rPr>
          <w:b/>
        </w:rPr>
        <w:t>Anexo 02</w:t>
      </w:r>
      <w:proofErr w:type="gramEnd"/>
      <w:r w:rsidRPr="00C73BD7">
        <w:t xml:space="preserve"> deste Edital estão indicados</w:t>
      </w:r>
      <w:r w:rsidRPr="00C73BD7">
        <w:rPr>
          <w:b/>
        </w:rPr>
        <w:t xml:space="preserve"> </w:t>
      </w:r>
      <w:r w:rsidRPr="00C73BD7">
        <w:t>os números médios de alunos por sala-classe, nos cursos ministrados pelo CESUPA.</w:t>
      </w:r>
    </w:p>
    <w:p w:rsidR="00BF1DBF" w:rsidRPr="00C73BD7" w:rsidRDefault="00BF1DBF" w:rsidP="00BF1DBF">
      <w:pPr>
        <w:jc w:val="both"/>
        <w:rPr>
          <w:b/>
        </w:rPr>
      </w:pPr>
    </w:p>
    <w:p w:rsidR="00BF1DBF" w:rsidRPr="00C73BD7" w:rsidRDefault="00BF1DBF" w:rsidP="00BF1DBF">
      <w:pPr>
        <w:pStyle w:val="Recuodecorpodetexto"/>
        <w:ind w:left="0"/>
        <w:jc w:val="both"/>
        <w:rPr>
          <w:bCs/>
        </w:rPr>
      </w:pPr>
      <w:r w:rsidRPr="00C73BD7">
        <w:rPr>
          <w:b/>
        </w:rPr>
        <w:t xml:space="preserve">Art. 6º - </w:t>
      </w:r>
      <w:r w:rsidRPr="00C73BD7">
        <w:rPr>
          <w:b/>
          <w:bCs/>
        </w:rPr>
        <w:t xml:space="preserve">No caso de Cancelamento de Matrícula de aluno calouro, </w:t>
      </w:r>
      <w:r w:rsidRPr="00C73BD7">
        <w:rPr>
          <w:bCs/>
        </w:rPr>
        <w:t xml:space="preserve">expressamente protocolado na instituição até as </w:t>
      </w:r>
      <w:proofErr w:type="gramStart"/>
      <w:r w:rsidRPr="00C73BD7">
        <w:rPr>
          <w:bCs/>
        </w:rPr>
        <w:t>18:00</w:t>
      </w:r>
      <w:proofErr w:type="gramEnd"/>
      <w:r w:rsidRPr="00C73BD7">
        <w:rPr>
          <w:bCs/>
        </w:rPr>
        <w:t xml:space="preserve">h do dia </w:t>
      </w:r>
      <w:r w:rsidR="00BD4D7D" w:rsidRPr="00C73BD7">
        <w:rPr>
          <w:b/>
          <w:bCs/>
        </w:rPr>
        <w:t>06</w:t>
      </w:r>
      <w:r w:rsidRPr="00C73BD7">
        <w:rPr>
          <w:b/>
          <w:bCs/>
        </w:rPr>
        <w:t xml:space="preserve"> de </w:t>
      </w:r>
      <w:r w:rsidR="00BD4D7D" w:rsidRPr="00C73BD7">
        <w:rPr>
          <w:b/>
          <w:bCs/>
        </w:rPr>
        <w:t>fevereiro</w:t>
      </w:r>
      <w:r w:rsidRPr="00C73BD7">
        <w:rPr>
          <w:b/>
          <w:bCs/>
        </w:rPr>
        <w:t xml:space="preserve"> de 201</w:t>
      </w:r>
      <w:r w:rsidR="00BD4D7D" w:rsidRPr="00C73BD7">
        <w:rPr>
          <w:b/>
          <w:bCs/>
        </w:rPr>
        <w:t>2</w:t>
      </w:r>
      <w:r w:rsidRPr="00C73BD7">
        <w:rPr>
          <w:bCs/>
        </w:rPr>
        <w:t>, o CONTRATANTE será ressarcido de 90% (noventa por cento) do valor efetivamente pago a título de matrícula. Após o referido prazo não haverá devolução dos valores pagos.</w:t>
      </w:r>
    </w:p>
    <w:p w:rsidR="00BF1DBF" w:rsidRPr="00C73BD7" w:rsidRDefault="00BF1DBF" w:rsidP="00BF1DBF">
      <w:pPr>
        <w:ind w:firstLine="709"/>
        <w:jc w:val="both"/>
        <w:rPr>
          <w:color w:val="000000"/>
        </w:rPr>
      </w:pPr>
    </w:p>
    <w:p w:rsidR="00BF1DBF" w:rsidRPr="00C73BD7" w:rsidRDefault="00BF1DBF" w:rsidP="00BF1DBF">
      <w:pPr>
        <w:jc w:val="both"/>
      </w:pPr>
      <w:r w:rsidRPr="00C73BD7">
        <w:rPr>
          <w:b/>
        </w:rPr>
        <w:t>Art. 7º</w:t>
      </w:r>
      <w:r w:rsidRPr="00C73BD7">
        <w:t xml:space="preserve"> - </w:t>
      </w:r>
      <w:r w:rsidRPr="00C73BD7">
        <w:rPr>
          <w:b/>
        </w:rPr>
        <w:t>O início das aulas</w:t>
      </w:r>
      <w:r w:rsidRPr="00C73BD7">
        <w:t xml:space="preserve"> do </w:t>
      </w:r>
      <w:r w:rsidR="00BD4D7D" w:rsidRPr="00C73BD7">
        <w:t>primeiro</w:t>
      </w:r>
      <w:r w:rsidRPr="00C73BD7">
        <w:t xml:space="preserve"> semestre de 201</w:t>
      </w:r>
      <w:r w:rsidR="00BD4D7D" w:rsidRPr="00C73BD7">
        <w:t>2</w:t>
      </w:r>
      <w:r w:rsidRPr="00C73BD7">
        <w:t xml:space="preserve"> será no dia </w:t>
      </w:r>
      <w:r w:rsidRPr="00C73BD7">
        <w:rPr>
          <w:b/>
        </w:rPr>
        <w:t>0</w:t>
      </w:r>
      <w:r w:rsidR="00BD4D7D" w:rsidRPr="00C73BD7">
        <w:rPr>
          <w:b/>
        </w:rPr>
        <w:t>6</w:t>
      </w:r>
      <w:r w:rsidRPr="00C73BD7">
        <w:rPr>
          <w:b/>
        </w:rPr>
        <w:t xml:space="preserve"> de </w:t>
      </w:r>
      <w:r w:rsidR="00BD4D7D" w:rsidRPr="00C73BD7">
        <w:rPr>
          <w:b/>
        </w:rPr>
        <w:t>fevereiro</w:t>
      </w:r>
      <w:r w:rsidRPr="00C73BD7">
        <w:rPr>
          <w:b/>
        </w:rPr>
        <w:t xml:space="preserve"> de 201</w:t>
      </w:r>
      <w:r w:rsidR="00BD4D7D" w:rsidRPr="00C73BD7">
        <w:rPr>
          <w:b/>
        </w:rPr>
        <w:t>2</w:t>
      </w:r>
      <w:r w:rsidRPr="00C73BD7">
        <w:t>.</w:t>
      </w: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jc w:val="both"/>
      </w:pPr>
    </w:p>
    <w:p w:rsidR="00BF1DBF" w:rsidRPr="00C73BD7" w:rsidRDefault="00BF1DBF" w:rsidP="00BF1DBF">
      <w:pPr>
        <w:jc w:val="center"/>
        <w:rPr>
          <w:b/>
        </w:rPr>
      </w:pPr>
      <w:r w:rsidRPr="00C73BD7">
        <w:rPr>
          <w:b/>
        </w:rPr>
        <w:t>DÊ-SE CIÊNCIA, PUBLIQUE-SE E CUMPRA-SE.</w:t>
      </w:r>
    </w:p>
    <w:p w:rsidR="00BF1DBF" w:rsidRDefault="00BF1DBF" w:rsidP="00BF1DBF">
      <w:pPr>
        <w:jc w:val="center"/>
      </w:pPr>
    </w:p>
    <w:p w:rsidR="00C73BD7" w:rsidRPr="00C73BD7" w:rsidRDefault="00C73BD7" w:rsidP="00BF1DBF">
      <w:pPr>
        <w:jc w:val="center"/>
      </w:pPr>
    </w:p>
    <w:p w:rsidR="00BF1DBF" w:rsidRPr="00C73BD7" w:rsidRDefault="00BF1DBF" w:rsidP="00BF1DBF">
      <w:pPr>
        <w:jc w:val="center"/>
      </w:pPr>
      <w:r w:rsidRPr="00C73BD7">
        <w:t xml:space="preserve">Belém, </w:t>
      </w:r>
      <w:r w:rsidR="002C4E16" w:rsidRPr="00C73BD7">
        <w:t>1</w:t>
      </w:r>
      <w:r w:rsidR="00B124AD">
        <w:t>8</w:t>
      </w:r>
      <w:r w:rsidRPr="00C73BD7">
        <w:t xml:space="preserve"> de </w:t>
      </w:r>
      <w:r w:rsidR="002C4E16" w:rsidRPr="00C73BD7">
        <w:t>novembro</w:t>
      </w:r>
      <w:r w:rsidRPr="00C73BD7">
        <w:t xml:space="preserve"> de 2011.</w:t>
      </w:r>
    </w:p>
    <w:p w:rsidR="00BF1DBF" w:rsidRDefault="00BF1DBF" w:rsidP="00BF1DBF">
      <w:pPr>
        <w:jc w:val="center"/>
      </w:pPr>
    </w:p>
    <w:p w:rsidR="00C73BD7" w:rsidRPr="00C73BD7" w:rsidRDefault="00C73BD7" w:rsidP="00BF1DBF">
      <w:pPr>
        <w:jc w:val="center"/>
      </w:pPr>
    </w:p>
    <w:p w:rsidR="00BF1DBF" w:rsidRPr="00C73BD7" w:rsidRDefault="00BF1DBF" w:rsidP="00BF1DBF">
      <w:pPr>
        <w:jc w:val="center"/>
      </w:pPr>
    </w:p>
    <w:p w:rsidR="00BF1DBF" w:rsidRPr="00C73BD7" w:rsidRDefault="00BF1DBF" w:rsidP="00BF1DBF">
      <w:pPr>
        <w:jc w:val="center"/>
        <w:rPr>
          <w:b/>
        </w:rPr>
      </w:pPr>
      <w:r w:rsidRPr="00C73BD7">
        <w:rPr>
          <w:b/>
        </w:rPr>
        <w:t>João Paulo do Valle Mendes</w:t>
      </w:r>
    </w:p>
    <w:p w:rsidR="00BF1DBF" w:rsidRDefault="00BF1DBF" w:rsidP="00BF1DBF">
      <w:pPr>
        <w:jc w:val="center"/>
        <w:rPr>
          <w:b/>
        </w:rPr>
      </w:pPr>
      <w:r w:rsidRPr="00C73BD7">
        <w:rPr>
          <w:b/>
        </w:rPr>
        <w:t>Reitor</w:t>
      </w:r>
    </w:p>
    <w:p w:rsidR="00C73BD7" w:rsidRDefault="00C73BD7" w:rsidP="00BF1DBF">
      <w:pPr>
        <w:jc w:val="center"/>
        <w:rPr>
          <w:b/>
        </w:rPr>
      </w:pPr>
    </w:p>
    <w:p w:rsidR="00C73BD7" w:rsidRDefault="00C73BD7" w:rsidP="00BF1DBF">
      <w:pPr>
        <w:jc w:val="center"/>
        <w:rPr>
          <w:b/>
        </w:rPr>
      </w:pPr>
    </w:p>
    <w:p w:rsidR="00C73BD7" w:rsidRDefault="00C73BD7" w:rsidP="00BF1DBF">
      <w:pPr>
        <w:jc w:val="center"/>
        <w:rPr>
          <w:b/>
        </w:rPr>
      </w:pPr>
    </w:p>
    <w:p w:rsidR="00C73BD7" w:rsidRDefault="00C73BD7" w:rsidP="00BF1DBF">
      <w:pPr>
        <w:jc w:val="center"/>
        <w:rPr>
          <w:b/>
        </w:rPr>
      </w:pPr>
    </w:p>
    <w:p w:rsidR="00C73BD7" w:rsidRDefault="00C73BD7" w:rsidP="00BF1DBF">
      <w:pPr>
        <w:jc w:val="center"/>
        <w:rPr>
          <w:b/>
        </w:rPr>
      </w:pPr>
    </w:p>
    <w:p w:rsidR="00BF1DBF" w:rsidRDefault="00666F98" w:rsidP="00C73BD7">
      <w:pPr>
        <w:jc w:val="center"/>
        <w:rPr>
          <w:rFonts w:ascii="Arial" w:hAnsi="Arial" w:cs="Arial"/>
          <w:b/>
        </w:rPr>
      </w:pPr>
      <w:r w:rsidRPr="00666F98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1847850" cy="600075"/>
            <wp:effectExtent l="19050" t="0" r="0" b="0"/>
            <wp:docPr id="1" name="Imagem 1" descr="C:\Documents and Settings\ASCOM\Desktop\Logo\Logomarca sem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ASCOM\Desktop\Logo\Logomarca sem slog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Pr="00FB32CF" w:rsidRDefault="00BF1DBF" w:rsidP="00BF1DBF">
      <w:pPr>
        <w:pStyle w:val="Ttulo4"/>
        <w:jc w:val="center"/>
        <w:rPr>
          <w:rFonts w:ascii="Times New Roman" w:hAnsi="Times New Roman" w:cs="Times New Roman"/>
          <w:i w:val="0"/>
          <w:color w:val="auto"/>
        </w:rPr>
      </w:pPr>
      <w:r w:rsidRPr="00FB32CF">
        <w:rPr>
          <w:rFonts w:ascii="Times New Roman" w:hAnsi="Times New Roman" w:cs="Times New Roman"/>
          <w:i w:val="0"/>
          <w:color w:val="auto"/>
        </w:rPr>
        <w:t>EDITAL Nº 0</w:t>
      </w:r>
      <w:r w:rsidR="00230B44">
        <w:rPr>
          <w:rFonts w:ascii="Times New Roman" w:hAnsi="Times New Roman" w:cs="Times New Roman"/>
          <w:i w:val="0"/>
          <w:color w:val="auto"/>
        </w:rPr>
        <w:t>34</w:t>
      </w:r>
      <w:r w:rsidRPr="00FB32CF">
        <w:rPr>
          <w:rFonts w:ascii="Times New Roman" w:hAnsi="Times New Roman" w:cs="Times New Roman"/>
          <w:i w:val="0"/>
          <w:color w:val="auto"/>
        </w:rPr>
        <w:t>/2011</w:t>
      </w:r>
    </w:p>
    <w:p w:rsidR="00BF1DBF" w:rsidRPr="00C73BD7" w:rsidRDefault="00BF1DBF" w:rsidP="00BF1DBF">
      <w:pPr>
        <w:pStyle w:val="Ttulo4"/>
        <w:jc w:val="center"/>
        <w:rPr>
          <w:rFonts w:ascii="Times New Roman" w:hAnsi="Times New Roman" w:cs="Times New Roman"/>
          <w:i w:val="0"/>
          <w:color w:val="auto"/>
          <w:u w:val="single"/>
        </w:rPr>
      </w:pPr>
      <w:r w:rsidRPr="00C73BD7">
        <w:rPr>
          <w:rFonts w:ascii="Times New Roman" w:hAnsi="Times New Roman" w:cs="Times New Roman"/>
          <w:i w:val="0"/>
          <w:color w:val="auto"/>
          <w:u w:val="single"/>
        </w:rPr>
        <w:t>ANEXO 02</w:t>
      </w:r>
    </w:p>
    <w:p w:rsidR="00BF1DBF" w:rsidRDefault="00BF1DBF" w:rsidP="00BF1DBF">
      <w:pPr>
        <w:spacing w:line="320" w:lineRule="exact"/>
        <w:jc w:val="center"/>
        <w:rPr>
          <w:b/>
        </w:rPr>
      </w:pPr>
    </w:p>
    <w:p w:rsidR="00BF1DBF" w:rsidRDefault="00BF1DBF" w:rsidP="00BF1DBF">
      <w:pPr>
        <w:spacing w:line="320" w:lineRule="exact"/>
        <w:jc w:val="center"/>
        <w:rPr>
          <w:b/>
        </w:rPr>
      </w:pPr>
    </w:p>
    <w:p w:rsidR="00BF1DBF" w:rsidRDefault="00BF1DBF" w:rsidP="00BF1DBF">
      <w:pPr>
        <w:spacing w:line="320" w:lineRule="exact"/>
        <w:jc w:val="center"/>
        <w:rPr>
          <w:b/>
        </w:rPr>
      </w:pPr>
      <w:r>
        <w:rPr>
          <w:b/>
        </w:rPr>
        <w:t>CENTRO UNIVERSITÁRIO DO ESTADO DO PARÁ – CESUPA</w:t>
      </w:r>
    </w:p>
    <w:p w:rsidR="00BF1DBF" w:rsidRDefault="00BF1DBF" w:rsidP="00BF1DBF">
      <w:pPr>
        <w:spacing w:line="320" w:lineRule="exac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BF1DBF" w:rsidTr="00FA0425">
        <w:tc>
          <w:tcPr>
            <w:tcW w:w="4605" w:type="dxa"/>
          </w:tcPr>
          <w:p w:rsidR="00BF1DBF" w:rsidRPr="00C77CD7" w:rsidRDefault="00BF1DBF" w:rsidP="00C77CD7">
            <w:pPr>
              <w:pStyle w:val="Ttulo5"/>
              <w:jc w:val="center"/>
              <w:rPr>
                <w:b/>
                <w:color w:val="auto"/>
              </w:rPr>
            </w:pPr>
            <w:r w:rsidRPr="00C77CD7">
              <w:rPr>
                <w:b/>
                <w:color w:val="auto"/>
              </w:rPr>
              <w:t>CURSO</w:t>
            </w:r>
          </w:p>
        </w:tc>
        <w:tc>
          <w:tcPr>
            <w:tcW w:w="4605" w:type="dxa"/>
          </w:tcPr>
          <w:p w:rsidR="00BF1DBF" w:rsidRDefault="00BF1DBF" w:rsidP="00FA0425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N.º MÉDIO DE VAGAS POR SALA – CLASSE</w:t>
            </w:r>
          </w:p>
        </w:tc>
      </w:tr>
      <w:tr w:rsidR="00BF1DBF" w:rsidTr="00FA0425">
        <w:tc>
          <w:tcPr>
            <w:tcW w:w="4605" w:type="dxa"/>
          </w:tcPr>
          <w:p w:rsidR="00BF1DBF" w:rsidRDefault="00BF1DBF" w:rsidP="00FA0425">
            <w:pPr>
              <w:spacing w:line="240" w:lineRule="exact"/>
              <w:jc w:val="both"/>
            </w:pPr>
            <w:r>
              <w:t xml:space="preserve">Administração </w:t>
            </w:r>
          </w:p>
        </w:tc>
        <w:tc>
          <w:tcPr>
            <w:tcW w:w="4605" w:type="dxa"/>
          </w:tcPr>
          <w:p w:rsidR="00BF1DBF" w:rsidRDefault="00BF1DBF" w:rsidP="00FA0425">
            <w:pPr>
              <w:spacing w:line="320" w:lineRule="exact"/>
              <w:jc w:val="center"/>
            </w:pPr>
            <w:r>
              <w:t xml:space="preserve">55 </w:t>
            </w:r>
          </w:p>
        </w:tc>
      </w:tr>
      <w:tr w:rsidR="008E4AC4" w:rsidTr="008E4AC4">
        <w:tc>
          <w:tcPr>
            <w:tcW w:w="4605" w:type="dxa"/>
          </w:tcPr>
          <w:p w:rsidR="008E4AC4" w:rsidRDefault="008E4AC4" w:rsidP="008E4AC4">
            <w:pPr>
              <w:spacing w:line="240" w:lineRule="exact"/>
              <w:jc w:val="both"/>
            </w:pPr>
            <w:r>
              <w:t xml:space="preserve">Biologia - Licenciatura </w:t>
            </w:r>
          </w:p>
        </w:tc>
        <w:tc>
          <w:tcPr>
            <w:tcW w:w="4605" w:type="dxa"/>
          </w:tcPr>
          <w:p w:rsidR="008E4AC4" w:rsidRDefault="008E4AC4" w:rsidP="008E4AC4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</w:tcPr>
          <w:p w:rsidR="008E4AC4" w:rsidRDefault="008E4AC4" w:rsidP="00FA0425">
            <w:pPr>
              <w:spacing w:line="240" w:lineRule="exact"/>
              <w:jc w:val="both"/>
            </w:pPr>
            <w:r>
              <w:t>Ciência da Computação</w:t>
            </w:r>
          </w:p>
        </w:tc>
        <w:tc>
          <w:tcPr>
            <w:tcW w:w="4605" w:type="dxa"/>
          </w:tcPr>
          <w:p w:rsidR="008E4AC4" w:rsidRDefault="008E4AC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</w:tcPr>
          <w:p w:rsidR="008E4AC4" w:rsidRDefault="008E4AC4" w:rsidP="00FA0425">
            <w:pPr>
              <w:spacing w:line="240" w:lineRule="exact"/>
              <w:jc w:val="both"/>
            </w:pPr>
            <w:r>
              <w:t>Ciências Ambientais-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4AC4">
              <w:t>Perícia e Gestão</w:t>
            </w:r>
          </w:p>
        </w:tc>
        <w:tc>
          <w:tcPr>
            <w:tcW w:w="4605" w:type="dxa"/>
          </w:tcPr>
          <w:p w:rsidR="008E4AC4" w:rsidRDefault="008E4AC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BF1DBF" w:rsidTr="00FA0425">
        <w:tc>
          <w:tcPr>
            <w:tcW w:w="4605" w:type="dxa"/>
          </w:tcPr>
          <w:p w:rsidR="00BF1DBF" w:rsidRDefault="00BF1DBF" w:rsidP="00FA0425">
            <w:pPr>
              <w:spacing w:line="240" w:lineRule="exact"/>
              <w:jc w:val="both"/>
            </w:pPr>
            <w:r>
              <w:t xml:space="preserve">Ciências Contábeis </w:t>
            </w:r>
          </w:p>
        </w:tc>
        <w:tc>
          <w:tcPr>
            <w:tcW w:w="4605" w:type="dxa"/>
          </w:tcPr>
          <w:p w:rsidR="00BF1DBF" w:rsidRDefault="00BF1DBF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230B44" w:rsidTr="00FA0425">
        <w:tc>
          <w:tcPr>
            <w:tcW w:w="4605" w:type="dxa"/>
          </w:tcPr>
          <w:p w:rsidR="00230B44" w:rsidRPr="00230B44" w:rsidRDefault="00230B44" w:rsidP="00FA0425">
            <w:pPr>
              <w:spacing w:line="240" w:lineRule="exact"/>
              <w:jc w:val="both"/>
            </w:pPr>
            <w:r w:rsidRPr="00230B44">
              <w:rPr>
                <w:sz w:val="22"/>
                <w:szCs w:val="22"/>
              </w:rPr>
              <w:t>Comunicação Social-Publicidade e Propaganda</w:t>
            </w:r>
          </w:p>
        </w:tc>
        <w:tc>
          <w:tcPr>
            <w:tcW w:w="4605" w:type="dxa"/>
          </w:tcPr>
          <w:p w:rsidR="00230B44" w:rsidRDefault="00230B4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BF1DBF" w:rsidTr="00FA0425">
        <w:tc>
          <w:tcPr>
            <w:tcW w:w="4605" w:type="dxa"/>
          </w:tcPr>
          <w:p w:rsidR="00BF1DBF" w:rsidRDefault="00BF1DBF" w:rsidP="00FA0425">
            <w:pPr>
              <w:spacing w:line="240" w:lineRule="exact"/>
              <w:jc w:val="both"/>
            </w:pPr>
            <w:r>
              <w:t>Direito</w:t>
            </w:r>
          </w:p>
        </w:tc>
        <w:tc>
          <w:tcPr>
            <w:tcW w:w="4605" w:type="dxa"/>
          </w:tcPr>
          <w:p w:rsidR="00BF1DBF" w:rsidRDefault="00BF1DBF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</w:tcPr>
          <w:p w:rsidR="008E4AC4" w:rsidRDefault="008E4AC4" w:rsidP="008E4AC4">
            <w:pPr>
              <w:spacing w:line="240" w:lineRule="exact"/>
              <w:jc w:val="both"/>
            </w:pPr>
            <w:r>
              <w:t>Enfermagem</w:t>
            </w:r>
          </w:p>
        </w:tc>
        <w:tc>
          <w:tcPr>
            <w:tcW w:w="4605" w:type="dxa"/>
          </w:tcPr>
          <w:p w:rsidR="008E4AC4" w:rsidRDefault="008E4AC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</w:tcPr>
          <w:p w:rsidR="008E4AC4" w:rsidRDefault="008E4AC4" w:rsidP="00FA0425">
            <w:pPr>
              <w:spacing w:line="240" w:lineRule="exact"/>
              <w:jc w:val="both"/>
            </w:pPr>
            <w:r>
              <w:t>Engenharia de Produção</w:t>
            </w:r>
          </w:p>
        </w:tc>
        <w:tc>
          <w:tcPr>
            <w:tcW w:w="4605" w:type="dxa"/>
          </w:tcPr>
          <w:p w:rsidR="008E4AC4" w:rsidRDefault="008E4AC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</w:tcPr>
          <w:p w:rsidR="008E4AC4" w:rsidRDefault="008E4AC4" w:rsidP="00FA0425">
            <w:pPr>
              <w:spacing w:line="240" w:lineRule="exact"/>
              <w:jc w:val="both"/>
            </w:pPr>
            <w:r>
              <w:t>Engenharia de Computação</w:t>
            </w:r>
          </w:p>
        </w:tc>
        <w:tc>
          <w:tcPr>
            <w:tcW w:w="4605" w:type="dxa"/>
          </w:tcPr>
          <w:p w:rsidR="008E4AC4" w:rsidRDefault="008E4AC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</w:tcPr>
          <w:p w:rsidR="008E4AC4" w:rsidRDefault="008E4AC4" w:rsidP="00FA0425">
            <w:pPr>
              <w:spacing w:line="240" w:lineRule="exact"/>
              <w:jc w:val="both"/>
            </w:pPr>
            <w:r>
              <w:t>Farmácia</w:t>
            </w:r>
          </w:p>
        </w:tc>
        <w:tc>
          <w:tcPr>
            <w:tcW w:w="4605" w:type="dxa"/>
          </w:tcPr>
          <w:p w:rsidR="008E4AC4" w:rsidRDefault="008E4AC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</w:tcPr>
          <w:p w:rsidR="008E4AC4" w:rsidRDefault="008E4AC4" w:rsidP="00FA0425">
            <w:pPr>
              <w:spacing w:line="240" w:lineRule="exact"/>
              <w:jc w:val="both"/>
            </w:pPr>
            <w:r>
              <w:t>Fisioterapia</w:t>
            </w:r>
          </w:p>
        </w:tc>
        <w:tc>
          <w:tcPr>
            <w:tcW w:w="4605" w:type="dxa"/>
          </w:tcPr>
          <w:p w:rsidR="008E4AC4" w:rsidRDefault="008E4AC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</w:tcPr>
          <w:p w:rsidR="008E4AC4" w:rsidRDefault="008E4AC4" w:rsidP="00FA0425">
            <w:pPr>
              <w:spacing w:line="240" w:lineRule="exact"/>
              <w:jc w:val="both"/>
            </w:pPr>
            <w:r>
              <w:t>Medicina</w:t>
            </w:r>
          </w:p>
        </w:tc>
        <w:tc>
          <w:tcPr>
            <w:tcW w:w="4605" w:type="dxa"/>
          </w:tcPr>
          <w:p w:rsidR="008E4AC4" w:rsidRDefault="008E4AC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</w:tcPr>
          <w:p w:rsidR="008E4AC4" w:rsidRDefault="008E4AC4" w:rsidP="00FA0425">
            <w:pPr>
              <w:spacing w:line="240" w:lineRule="exact"/>
              <w:jc w:val="both"/>
            </w:pPr>
            <w:r>
              <w:t>Nutrição</w:t>
            </w:r>
          </w:p>
        </w:tc>
        <w:tc>
          <w:tcPr>
            <w:tcW w:w="4605" w:type="dxa"/>
          </w:tcPr>
          <w:p w:rsidR="008E4AC4" w:rsidRDefault="008E4AC4" w:rsidP="00FA0425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C4" w:rsidRDefault="008E4AC4" w:rsidP="00FA0425">
            <w:pPr>
              <w:spacing w:line="240" w:lineRule="exact"/>
              <w:jc w:val="both"/>
            </w:pPr>
            <w:r>
              <w:t>Odontologia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C4" w:rsidRDefault="008E4AC4" w:rsidP="008E4AC4">
            <w:pPr>
              <w:spacing w:line="320" w:lineRule="exact"/>
              <w:jc w:val="center"/>
            </w:pPr>
            <w:r>
              <w:t>45</w:t>
            </w:r>
          </w:p>
        </w:tc>
      </w:tr>
      <w:tr w:rsidR="008E4AC4" w:rsidTr="00FA04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C4" w:rsidRPr="008E4AC4" w:rsidRDefault="008E4AC4" w:rsidP="008E4AC4">
            <w:pPr>
              <w:spacing w:line="240" w:lineRule="exact"/>
              <w:jc w:val="both"/>
            </w:pPr>
            <w:r w:rsidRPr="008E4AC4">
              <w:rPr>
                <w:bCs/>
              </w:rPr>
              <w:t xml:space="preserve">Redes de Computadores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C4" w:rsidRDefault="00666F98" w:rsidP="008E4AC4">
            <w:pPr>
              <w:spacing w:line="320" w:lineRule="exact"/>
              <w:jc w:val="center"/>
            </w:pPr>
            <w:r>
              <w:t>55</w:t>
            </w:r>
          </w:p>
        </w:tc>
      </w:tr>
      <w:tr w:rsidR="008E4AC4" w:rsidTr="00FA042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C4" w:rsidRPr="008E4AC4" w:rsidRDefault="008E4AC4" w:rsidP="00FA0425">
            <w:pPr>
              <w:spacing w:line="240" w:lineRule="exact"/>
              <w:jc w:val="both"/>
            </w:pPr>
            <w:r w:rsidRPr="008E4AC4">
              <w:rPr>
                <w:bCs/>
              </w:rPr>
              <w:t>Sistemas de Informação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C4" w:rsidRDefault="00666F98" w:rsidP="008E4AC4">
            <w:pPr>
              <w:spacing w:line="320" w:lineRule="exact"/>
              <w:jc w:val="center"/>
            </w:pPr>
            <w:r>
              <w:t>55</w:t>
            </w:r>
          </w:p>
        </w:tc>
      </w:tr>
    </w:tbl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BF1DBF" w:rsidRDefault="00BF1DBF" w:rsidP="00BF1DBF">
      <w:pPr>
        <w:jc w:val="center"/>
        <w:rPr>
          <w:rFonts w:ascii="Arial" w:hAnsi="Arial" w:cs="Arial"/>
          <w:b/>
        </w:rPr>
      </w:pPr>
    </w:p>
    <w:p w:rsidR="00C73BD7" w:rsidRDefault="00C73BD7" w:rsidP="00BF1DBF">
      <w:pPr>
        <w:jc w:val="center"/>
        <w:rPr>
          <w:rFonts w:ascii="Arial" w:hAnsi="Arial" w:cs="Arial"/>
          <w:b/>
        </w:rPr>
      </w:pPr>
    </w:p>
    <w:p w:rsidR="00C73BD7" w:rsidRDefault="00C73BD7" w:rsidP="00BF1DBF">
      <w:pPr>
        <w:jc w:val="center"/>
        <w:rPr>
          <w:rFonts w:ascii="Arial" w:hAnsi="Arial" w:cs="Arial"/>
          <w:b/>
        </w:rPr>
      </w:pPr>
    </w:p>
    <w:p w:rsidR="00C73BD7" w:rsidRDefault="00C73BD7" w:rsidP="00BF1DBF">
      <w:pPr>
        <w:jc w:val="center"/>
        <w:rPr>
          <w:rFonts w:ascii="Arial" w:hAnsi="Arial" w:cs="Arial"/>
          <w:b/>
        </w:rPr>
      </w:pPr>
    </w:p>
    <w:sectPr w:rsidR="00C73BD7" w:rsidSect="00FA0425">
      <w:pgSz w:w="11906" w:h="16838"/>
      <w:pgMar w:top="1135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077B"/>
    <w:multiLevelType w:val="hybridMultilevel"/>
    <w:tmpl w:val="275AFFE2"/>
    <w:lvl w:ilvl="0" w:tplc="4AE227E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1DBF"/>
    <w:rsid w:val="00062771"/>
    <w:rsid w:val="00164490"/>
    <w:rsid w:val="00215D7B"/>
    <w:rsid w:val="00230B44"/>
    <w:rsid w:val="002545E3"/>
    <w:rsid w:val="002C4E16"/>
    <w:rsid w:val="002F2547"/>
    <w:rsid w:val="00384C02"/>
    <w:rsid w:val="003F2C5D"/>
    <w:rsid w:val="004763F2"/>
    <w:rsid w:val="004E066C"/>
    <w:rsid w:val="005217EF"/>
    <w:rsid w:val="00666F98"/>
    <w:rsid w:val="00823E39"/>
    <w:rsid w:val="008E4886"/>
    <w:rsid w:val="008E4AC4"/>
    <w:rsid w:val="00AB1D7A"/>
    <w:rsid w:val="00B124AD"/>
    <w:rsid w:val="00B21616"/>
    <w:rsid w:val="00BD4D7D"/>
    <w:rsid w:val="00BF1DBF"/>
    <w:rsid w:val="00C73BD7"/>
    <w:rsid w:val="00C77CD7"/>
    <w:rsid w:val="00FA0425"/>
    <w:rsid w:val="00FB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1DBF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1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1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1D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1D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1D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1D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1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1D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1D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F1DB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F1D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1DB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1D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F1DBF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BF1DB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F1DBF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F1DB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BF1DBF"/>
    <w:rPr>
      <w:color w:val="0000FF"/>
      <w:u w:val="single"/>
    </w:rPr>
  </w:style>
  <w:style w:type="paragraph" w:styleId="TextosemFormatao">
    <w:name w:val="Plain Text"/>
    <w:basedOn w:val="Normal"/>
    <w:link w:val="TextosemFormataoChar"/>
    <w:unhideWhenUsed/>
    <w:rsid w:val="00BF1DB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F1DBF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6F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F9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SECRETARIA-GERAL</dc:creator>
  <cp:keywords/>
  <dc:description/>
  <cp:lastModifiedBy>SECRETARIA-GERAL</cp:lastModifiedBy>
  <cp:revision>9</cp:revision>
  <cp:lastPrinted>2011-11-17T20:37:00Z</cp:lastPrinted>
  <dcterms:created xsi:type="dcterms:W3CDTF">2011-11-17T18:57:00Z</dcterms:created>
  <dcterms:modified xsi:type="dcterms:W3CDTF">2011-11-17T20:39:00Z</dcterms:modified>
</cp:coreProperties>
</file>